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189" w:rsidRPr="005144B5" w:rsidRDefault="00F46189" w:rsidP="00F46189">
      <w:pPr>
        <w:ind w:firstLine="720"/>
        <w:jc w:val="both"/>
        <w:rPr>
          <w:rFonts w:ascii="Tahoma" w:hAnsi="Tahoma" w:cs="Tahoma"/>
          <w:sz w:val="20"/>
          <w:szCs w:val="20"/>
        </w:rPr>
      </w:pPr>
    </w:p>
    <w:p w:rsidR="00F46189" w:rsidRDefault="00F46189" w:rsidP="00F46189">
      <w:pPr>
        <w:ind w:firstLine="720"/>
        <w:jc w:val="both"/>
        <w:rPr>
          <w:rFonts w:ascii="Tahoma" w:hAnsi="Tahoma" w:cs="Tahoma"/>
          <w:sz w:val="20"/>
          <w:szCs w:val="20"/>
        </w:rPr>
      </w:pPr>
    </w:p>
    <w:p w:rsidR="00F46189" w:rsidRDefault="00F46189" w:rsidP="00F46189">
      <w:pPr>
        <w:ind w:firstLine="720"/>
        <w:jc w:val="both"/>
        <w:rPr>
          <w:rFonts w:ascii="Tahoma" w:hAnsi="Tahoma" w:cs="Tahoma"/>
          <w:sz w:val="20"/>
          <w:szCs w:val="20"/>
        </w:rPr>
      </w:pPr>
    </w:p>
    <w:p w:rsidR="00397EB7" w:rsidRDefault="00397EB7" w:rsidP="00F46189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46189" w:rsidRDefault="00F46189" w:rsidP="00F46189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На основу члана 41.</w:t>
      </w:r>
      <w:r w:rsidR="00BB0461">
        <w:rPr>
          <w:rFonts w:ascii="Tahoma" w:hAnsi="Tahoma" w:cs="Tahoma"/>
          <w:sz w:val="20"/>
          <w:szCs w:val="20"/>
          <w:lang w:val="sr-Cyrl-CS"/>
        </w:rPr>
        <w:t xml:space="preserve"> став 3. и члана 44а. став 2.тач. 1)</w:t>
      </w:r>
      <w:r>
        <w:rPr>
          <w:rFonts w:ascii="Tahoma" w:hAnsi="Tahoma" w:cs="Tahoma"/>
          <w:sz w:val="20"/>
          <w:szCs w:val="20"/>
          <w:lang w:val="sr-Cyrl-CS"/>
        </w:rPr>
        <w:t xml:space="preserve"> Закона о култури („Службени гласник РС“, број 72/09, 13/16 и 30/16-ис</w:t>
      </w:r>
      <w:r w:rsidR="004F190E">
        <w:rPr>
          <w:rFonts w:ascii="Tahoma" w:hAnsi="Tahoma" w:cs="Tahoma"/>
          <w:sz w:val="20"/>
          <w:szCs w:val="20"/>
          <w:lang w:val="sr-Cyrl-CS"/>
        </w:rPr>
        <w:t>пр.), члана 32. став 1. тачка 9)</w:t>
      </w:r>
      <w:r>
        <w:rPr>
          <w:rFonts w:ascii="Tahoma" w:hAnsi="Tahoma" w:cs="Tahoma"/>
          <w:sz w:val="20"/>
          <w:szCs w:val="20"/>
          <w:lang w:val="sr-Cyrl-CS"/>
        </w:rPr>
        <w:t xml:space="preserve"> и члана 66. став 3. Закона о локалној самоуправи („Службени гласник РС“, број 129/07 и 83/14-др.закон), члан</w:t>
      </w:r>
      <w:r w:rsidR="004F190E">
        <w:rPr>
          <w:rFonts w:ascii="Tahoma" w:hAnsi="Tahoma" w:cs="Tahoma"/>
          <w:sz w:val="20"/>
          <w:szCs w:val="20"/>
          <w:lang w:val="sr-Cyrl-CS"/>
        </w:rPr>
        <w:t>а 9а. став 2. тач. 1)</w:t>
      </w:r>
      <w:r>
        <w:rPr>
          <w:rFonts w:ascii="Tahoma" w:hAnsi="Tahoma" w:cs="Tahoma"/>
          <w:sz w:val="20"/>
          <w:szCs w:val="20"/>
          <w:lang w:val="sr-Cyrl-CS"/>
        </w:rPr>
        <w:t xml:space="preserve">  Одлуке о оснивању Јавне установе- Народни музеј  у Врању („Службени гласник града Врања“, број 23/11-пречишћен текс</w:t>
      </w:r>
      <w:r w:rsidR="004F190E">
        <w:rPr>
          <w:rFonts w:ascii="Tahoma" w:hAnsi="Tahoma" w:cs="Tahoma"/>
          <w:sz w:val="20"/>
          <w:szCs w:val="20"/>
          <w:lang w:val="sr-Cyrl-CS"/>
        </w:rPr>
        <w:t>т) и члана 32. став 1. тачка 10)</w:t>
      </w:r>
      <w:r>
        <w:rPr>
          <w:rFonts w:ascii="Tahoma" w:hAnsi="Tahoma" w:cs="Tahoma"/>
          <w:sz w:val="20"/>
          <w:szCs w:val="20"/>
          <w:lang w:val="sr-Cyrl-CS"/>
        </w:rPr>
        <w:t xml:space="preserve"> Статута града Врања („Службени гласник града Врања“, број 18/15-пречишћен текст</w:t>
      </w:r>
      <w:r w:rsidR="004F190E">
        <w:rPr>
          <w:rFonts w:ascii="Tahoma" w:hAnsi="Tahoma" w:cs="Tahoma"/>
          <w:sz w:val="20"/>
          <w:szCs w:val="20"/>
          <w:lang w:val="sr-Cyrl-CS"/>
        </w:rPr>
        <w:t xml:space="preserve"> и 1/16</w:t>
      </w:r>
      <w:r>
        <w:rPr>
          <w:rFonts w:ascii="Tahoma" w:hAnsi="Tahoma" w:cs="Tahoma"/>
          <w:sz w:val="20"/>
          <w:szCs w:val="20"/>
          <w:lang w:val="sr-Cyrl-CS"/>
        </w:rPr>
        <w:t>), Скупштина града В</w:t>
      </w:r>
      <w:r w:rsidR="00397EB7">
        <w:rPr>
          <w:rFonts w:ascii="Tahoma" w:hAnsi="Tahoma" w:cs="Tahoma"/>
          <w:sz w:val="20"/>
          <w:szCs w:val="20"/>
          <w:lang w:val="sr-Cyrl-CS"/>
        </w:rPr>
        <w:t>рања, на седници одржаној 25.11.</w:t>
      </w:r>
      <w:r>
        <w:rPr>
          <w:rFonts w:ascii="Tahoma" w:hAnsi="Tahoma" w:cs="Tahoma"/>
          <w:sz w:val="20"/>
          <w:szCs w:val="20"/>
          <w:lang w:val="sr-Cyrl-CS"/>
        </w:rPr>
        <w:t xml:space="preserve">2016. године, донела је </w:t>
      </w:r>
    </w:p>
    <w:p w:rsidR="00F46189" w:rsidRDefault="00F46189" w:rsidP="00F46189">
      <w:pPr>
        <w:jc w:val="both"/>
        <w:rPr>
          <w:rFonts w:ascii="Tahoma" w:hAnsi="Tahoma" w:cs="Tahoma"/>
          <w:b/>
          <w:sz w:val="20"/>
          <w:szCs w:val="20"/>
        </w:rPr>
      </w:pPr>
    </w:p>
    <w:p w:rsidR="00C51A67" w:rsidRPr="00C51A67" w:rsidRDefault="00C51A67" w:rsidP="00F46189">
      <w:pPr>
        <w:jc w:val="both"/>
        <w:rPr>
          <w:rFonts w:ascii="Tahoma" w:hAnsi="Tahoma" w:cs="Tahoma"/>
          <w:b/>
          <w:sz w:val="20"/>
          <w:szCs w:val="20"/>
        </w:rPr>
      </w:pPr>
    </w:p>
    <w:p w:rsidR="00F46189" w:rsidRDefault="00F46189" w:rsidP="00F4618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397EB7" w:rsidRDefault="00397EB7" w:rsidP="00F4618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46189" w:rsidRDefault="00F46189" w:rsidP="00F4618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Р Е  Ш Е Њ Е </w:t>
      </w:r>
    </w:p>
    <w:p w:rsidR="00F46189" w:rsidRDefault="00F46189" w:rsidP="00F4618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О</w:t>
      </w:r>
      <w:r w:rsidR="004F190E">
        <w:rPr>
          <w:rFonts w:ascii="Tahoma" w:hAnsi="Tahoma" w:cs="Tahoma"/>
          <w:b/>
          <w:sz w:val="20"/>
          <w:szCs w:val="20"/>
          <w:lang w:val="sr-Cyrl-CS"/>
        </w:rPr>
        <w:t xml:space="preserve"> РАЗРЕШЕЊУ ПРЕДСЕДНИКА </w:t>
      </w:r>
    </w:p>
    <w:p w:rsidR="00F46189" w:rsidRDefault="00F46189" w:rsidP="00F4618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УПРАВНОГ ОДБОРА  ЈАВНЕ УСТАНОВЕ- НАРОДНИ МУЗЕЈ У ВРАЊУ</w:t>
      </w:r>
    </w:p>
    <w:p w:rsidR="00F46189" w:rsidRDefault="00F46189" w:rsidP="00F46189">
      <w:pPr>
        <w:jc w:val="center"/>
        <w:rPr>
          <w:rFonts w:ascii="Tahoma" w:hAnsi="Tahoma" w:cs="Tahoma"/>
          <w:b/>
          <w:sz w:val="20"/>
          <w:szCs w:val="20"/>
        </w:rPr>
      </w:pPr>
    </w:p>
    <w:p w:rsidR="00C51A67" w:rsidRPr="00C51A67" w:rsidRDefault="00C51A67" w:rsidP="00F46189">
      <w:pPr>
        <w:jc w:val="center"/>
        <w:rPr>
          <w:rFonts w:ascii="Tahoma" w:hAnsi="Tahoma" w:cs="Tahoma"/>
          <w:b/>
          <w:sz w:val="20"/>
          <w:szCs w:val="20"/>
        </w:rPr>
      </w:pPr>
    </w:p>
    <w:p w:rsidR="00F46189" w:rsidRDefault="00F46189" w:rsidP="00F46189">
      <w:pPr>
        <w:jc w:val="center"/>
        <w:rPr>
          <w:rFonts w:ascii="Tahoma" w:hAnsi="Tahoma" w:cs="Tahoma"/>
          <w:b/>
          <w:sz w:val="20"/>
          <w:szCs w:val="20"/>
          <w:lang w:val="sr-Latn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</w:t>
      </w:r>
    </w:p>
    <w:p w:rsidR="00F46189" w:rsidRPr="004F190E" w:rsidRDefault="004F190E" w:rsidP="00F4618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 xml:space="preserve">РАЗРЕШАВА СЕ  </w:t>
      </w:r>
      <w:r w:rsidR="00F46189">
        <w:rPr>
          <w:rFonts w:ascii="Tahoma" w:hAnsi="Tahoma" w:cs="Tahoma"/>
          <w:sz w:val="20"/>
          <w:szCs w:val="20"/>
          <w:lang w:val="sr-Cyrl-CS"/>
        </w:rPr>
        <w:t>Драгица Стевановић, наставник српског језик</w:t>
      </w:r>
      <w:r>
        <w:rPr>
          <w:rFonts w:ascii="Tahoma" w:hAnsi="Tahoma" w:cs="Tahoma"/>
          <w:sz w:val="20"/>
          <w:szCs w:val="20"/>
          <w:lang w:val="sr-Cyrl-CS"/>
        </w:rPr>
        <w:t>а из Врања, улица Моше Пијаде 2,</w:t>
      </w:r>
      <w:r w:rsidR="00C51A67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  <w:lang w:val="sr-Cyrl-CS"/>
        </w:rPr>
        <w:t xml:space="preserve">дужности председника Управног одбора Јавне установе-Народни музеј у Врању, </w:t>
      </w:r>
      <w:r w:rsidR="00F46189">
        <w:rPr>
          <w:rFonts w:ascii="Tahoma" w:hAnsi="Tahoma" w:cs="Tahoma"/>
          <w:sz w:val="20"/>
          <w:szCs w:val="20"/>
          <w:lang w:val="sr-Cyrl-CS"/>
        </w:rPr>
        <w:t>представник Оснивача</w:t>
      </w:r>
      <w:r>
        <w:rPr>
          <w:rFonts w:ascii="Tahoma" w:hAnsi="Tahoma" w:cs="Tahoma"/>
          <w:sz w:val="20"/>
          <w:szCs w:val="20"/>
          <w:lang w:val="sr-Cyrl-CS"/>
        </w:rPr>
        <w:t>, пре истека времена на које је именована, на лични захтев-подношењем писане оставке.</w:t>
      </w:r>
    </w:p>
    <w:p w:rsidR="00F46189" w:rsidRDefault="00F46189" w:rsidP="004F190E">
      <w:pPr>
        <w:jc w:val="both"/>
        <w:rPr>
          <w:rFonts w:ascii="Tahoma" w:hAnsi="Tahoma" w:cs="Tahoma"/>
          <w:sz w:val="20"/>
          <w:szCs w:val="20"/>
        </w:rPr>
      </w:pPr>
    </w:p>
    <w:p w:rsidR="00F46189" w:rsidRDefault="00F46189" w:rsidP="00F46189">
      <w:pPr>
        <w:ind w:left="108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664366" w:rsidRDefault="00664366" w:rsidP="00F46189">
      <w:pPr>
        <w:ind w:left="108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46189" w:rsidRDefault="00F46189" w:rsidP="00F46189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II</w:t>
      </w:r>
    </w:p>
    <w:p w:rsidR="00F46189" w:rsidRDefault="00F46189" w:rsidP="00F4618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 ступа на снагу даном доношења.</w:t>
      </w:r>
    </w:p>
    <w:p w:rsidR="005144B5" w:rsidRDefault="005144B5" w:rsidP="00F46189">
      <w:pPr>
        <w:jc w:val="both"/>
        <w:rPr>
          <w:rFonts w:ascii="Tahoma" w:hAnsi="Tahoma" w:cs="Tahoma"/>
          <w:sz w:val="20"/>
          <w:szCs w:val="20"/>
        </w:rPr>
      </w:pPr>
    </w:p>
    <w:p w:rsidR="00397EB7" w:rsidRDefault="00397EB7" w:rsidP="00F46189">
      <w:pPr>
        <w:jc w:val="both"/>
        <w:rPr>
          <w:rFonts w:ascii="Tahoma" w:hAnsi="Tahoma" w:cs="Tahoma"/>
          <w:sz w:val="20"/>
          <w:szCs w:val="20"/>
        </w:rPr>
      </w:pPr>
    </w:p>
    <w:p w:rsidR="00664366" w:rsidRPr="00397EB7" w:rsidRDefault="00664366" w:rsidP="00F46189">
      <w:pPr>
        <w:jc w:val="both"/>
        <w:rPr>
          <w:rFonts w:ascii="Tahoma" w:hAnsi="Tahoma" w:cs="Tahoma"/>
          <w:sz w:val="20"/>
          <w:szCs w:val="20"/>
        </w:rPr>
      </w:pPr>
    </w:p>
    <w:p w:rsidR="00F46189" w:rsidRPr="005144B5" w:rsidRDefault="005144B5" w:rsidP="005144B5">
      <w:pPr>
        <w:jc w:val="center"/>
        <w:rPr>
          <w:rFonts w:ascii="Tahoma" w:hAnsi="Tahoma" w:cs="Tahoma"/>
          <w:b/>
          <w:sz w:val="20"/>
          <w:szCs w:val="20"/>
        </w:rPr>
      </w:pPr>
      <w:r w:rsidRPr="005144B5">
        <w:rPr>
          <w:rFonts w:ascii="Tahoma" w:hAnsi="Tahoma" w:cs="Tahoma"/>
          <w:b/>
          <w:sz w:val="20"/>
          <w:szCs w:val="20"/>
        </w:rPr>
        <w:t>III</w:t>
      </w:r>
    </w:p>
    <w:p w:rsidR="00F46189" w:rsidRDefault="00F46189" w:rsidP="00F46189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 објавити у „Службеном гласнику  града Врања“.</w:t>
      </w:r>
    </w:p>
    <w:p w:rsidR="00F46189" w:rsidRDefault="00F46189" w:rsidP="00F46189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F46189" w:rsidRDefault="00F46189" w:rsidP="00F4618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397EB7" w:rsidRDefault="00397EB7" w:rsidP="00F4618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F46189" w:rsidRDefault="00F46189" w:rsidP="00F4618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46189" w:rsidRDefault="00F46189" w:rsidP="00F4618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F46189" w:rsidRDefault="00397EB7" w:rsidP="00F4618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25.11.2016.године, број:02-301/2016-13</w:t>
      </w:r>
      <w:r w:rsidR="00F46189">
        <w:rPr>
          <w:rFonts w:ascii="Tahoma" w:hAnsi="Tahoma" w:cs="Tahoma"/>
          <w:b/>
          <w:sz w:val="20"/>
          <w:szCs w:val="20"/>
          <w:lang w:val="sr-Cyrl-CS"/>
        </w:rPr>
        <w:t>.</w:t>
      </w:r>
    </w:p>
    <w:p w:rsidR="00F46189" w:rsidRDefault="00F46189" w:rsidP="00F4618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F46189" w:rsidRDefault="00F46189" w:rsidP="00F46189">
      <w:pPr>
        <w:jc w:val="center"/>
        <w:rPr>
          <w:rFonts w:ascii="Tahoma" w:hAnsi="Tahoma" w:cs="Tahoma"/>
          <w:b/>
          <w:sz w:val="20"/>
          <w:szCs w:val="20"/>
        </w:rPr>
      </w:pPr>
    </w:p>
    <w:p w:rsidR="00C51A67" w:rsidRPr="00C51A67" w:rsidRDefault="00C51A67" w:rsidP="00F46189">
      <w:pPr>
        <w:jc w:val="center"/>
        <w:rPr>
          <w:rFonts w:ascii="Tahoma" w:hAnsi="Tahoma" w:cs="Tahoma"/>
          <w:b/>
          <w:sz w:val="20"/>
          <w:szCs w:val="20"/>
        </w:rPr>
      </w:pPr>
    </w:p>
    <w:p w:rsidR="00F46189" w:rsidRDefault="00F46189" w:rsidP="00F4618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46189" w:rsidRDefault="00F46189" w:rsidP="00F4618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</w:t>
      </w:r>
      <w:r w:rsidR="0078302C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</w:t>
      </w:r>
      <w:r>
        <w:rPr>
          <w:rFonts w:ascii="Tahoma" w:hAnsi="Tahoma" w:cs="Tahoma"/>
          <w:b/>
          <w:sz w:val="20"/>
          <w:szCs w:val="20"/>
          <w:lang w:val="sr-Cyrl-CS"/>
        </w:rPr>
        <w:t>ПРЕДСЕДНИК СКУПШТИНЕ</w:t>
      </w:r>
    </w:p>
    <w:p w:rsidR="00F46189" w:rsidRDefault="0078302C" w:rsidP="00F4618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</w:t>
      </w:r>
      <w:r w:rsidR="00664366">
        <w:rPr>
          <w:rFonts w:ascii="Tahoma" w:hAnsi="Tahoma" w:cs="Tahoma"/>
          <w:b/>
          <w:sz w:val="20"/>
          <w:szCs w:val="20"/>
        </w:rPr>
        <w:t xml:space="preserve">                             </w:t>
      </w:r>
      <w:r w:rsidR="00F46189">
        <w:rPr>
          <w:rFonts w:ascii="Tahoma" w:hAnsi="Tahoma" w:cs="Tahoma"/>
          <w:b/>
          <w:sz w:val="20"/>
          <w:szCs w:val="20"/>
          <w:lang w:val="sr-Cyrl-CS"/>
        </w:rPr>
        <w:t xml:space="preserve"> Дејан Тричковић, </w:t>
      </w:r>
      <w:proofErr w:type="spellStart"/>
      <w:r w:rsidR="00F46189">
        <w:rPr>
          <w:rFonts w:ascii="Tahoma" w:hAnsi="Tahoma" w:cs="Tahoma"/>
          <w:b/>
          <w:sz w:val="20"/>
          <w:szCs w:val="20"/>
        </w:rPr>
        <w:t>спец.двм</w:t>
      </w:r>
      <w:r w:rsidR="00664366">
        <w:rPr>
          <w:rFonts w:ascii="Tahoma" w:hAnsi="Tahoma" w:cs="Tahoma"/>
          <w:b/>
          <w:sz w:val="20"/>
          <w:szCs w:val="20"/>
        </w:rPr>
        <w:t>,с.р</w:t>
      </w:r>
      <w:proofErr w:type="spellEnd"/>
      <w:r w:rsidR="00664366">
        <w:rPr>
          <w:rFonts w:ascii="Tahoma" w:hAnsi="Tahoma" w:cs="Tahoma"/>
          <w:b/>
          <w:sz w:val="20"/>
          <w:szCs w:val="20"/>
        </w:rPr>
        <w:t>.</w:t>
      </w:r>
    </w:p>
    <w:p w:rsidR="00664366" w:rsidRDefault="00664366" w:rsidP="00F46189">
      <w:pPr>
        <w:jc w:val="both"/>
        <w:rPr>
          <w:rFonts w:ascii="Tahoma" w:hAnsi="Tahoma" w:cs="Tahoma"/>
          <w:b/>
          <w:sz w:val="20"/>
          <w:szCs w:val="20"/>
        </w:rPr>
      </w:pPr>
    </w:p>
    <w:p w:rsidR="00664366" w:rsidRDefault="00664366" w:rsidP="00F46189">
      <w:pPr>
        <w:jc w:val="both"/>
        <w:rPr>
          <w:rFonts w:ascii="Tahoma" w:hAnsi="Tahoma" w:cs="Tahoma"/>
          <w:b/>
          <w:sz w:val="20"/>
          <w:szCs w:val="20"/>
        </w:rPr>
      </w:pPr>
    </w:p>
    <w:p w:rsidR="00664366" w:rsidRDefault="00664366" w:rsidP="00F46189">
      <w:pPr>
        <w:jc w:val="both"/>
        <w:rPr>
          <w:rFonts w:ascii="Tahoma" w:hAnsi="Tahoma" w:cs="Tahoma"/>
          <w:b/>
          <w:sz w:val="20"/>
          <w:szCs w:val="20"/>
        </w:rPr>
      </w:pPr>
    </w:p>
    <w:p w:rsidR="00664366" w:rsidRDefault="00664366" w:rsidP="00F4618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ТАЧНОСТ ПРЕПИСА ОВЕРАВА:                                     СЕКРЕТАР СКУПШТИНЕ</w:t>
      </w:r>
    </w:p>
    <w:p w:rsidR="00664366" w:rsidRPr="00664366" w:rsidRDefault="00664366" w:rsidP="00F4618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Марко Тричковић</w:t>
      </w:r>
    </w:p>
    <w:p w:rsidR="00F46189" w:rsidRDefault="00F46189" w:rsidP="00F46189">
      <w:pPr>
        <w:jc w:val="both"/>
        <w:rPr>
          <w:rFonts w:ascii="Tahoma" w:hAnsi="Tahoma" w:cs="Tahoma"/>
          <w:b/>
          <w:sz w:val="20"/>
          <w:szCs w:val="20"/>
        </w:rPr>
      </w:pPr>
    </w:p>
    <w:p w:rsidR="00F46189" w:rsidRDefault="00F46189" w:rsidP="00F46189">
      <w:pPr>
        <w:jc w:val="both"/>
        <w:rPr>
          <w:rFonts w:ascii="Tahoma" w:hAnsi="Tahoma" w:cs="Tahoma"/>
          <w:b/>
          <w:sz w:val="20"/>
          <w:szCs w:val="20"/>
        </w:rPr>
      </w:pPr>
    </w:p>
    <w:p w:rsidR="00F46189" w:rsidRDefault="00F46189" w:rsidP="00F46189"/>
    <w:p w:rsidR="00F46189" w:rsidRDefault="00F46189" w:rsidP="00F4618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46189" w:rsidRDefault="00F46189" w:rsidP="00F4618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46189" w:rsidRDefault="00F46189" w:rsidP="00F4618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46189" w:rsidRDefault="00F46189" w:rsidP="00F4618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46189" w:rsidRDefault="00F46189" w:rsidP="00F4618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46189" w:rsidRDefault="00F46189" w:rsidP="00F4618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46189" w:rsidRDefault="00F46189" w:rsidP="00F4618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46189" w:rsidRDefault="00F46189" w:rsidP="00F4618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46189" w:rsidRDefault="00F46189" w:rsidP="00F4618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46189" w:rsidRDefault="00F46189" w:rsidP="00F4618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5144B5" w:rsidRPr="00191509" w:rsidRDefault="005144B5" w:rsidP="00191509">
      <w:pPr>
        <w:jc w:val="both"/>
        <w:rPr>
          <w:rFonts w:ascii="Tahoma" w:hAnsi="Tahoma" w:cs="Tahoma"/>
          <w:sz w:val="20"/>
          <w:szCs w:val="20"/>
        </w:rPr>
      </w:pPr>
    </w:p>
    <w:p w:rsidR="005144B5" w:rsidRDefault="005144B5" w:rsidP="004D1C39">
      <w:pPr>
        <w:ind w:firstLine="720"/>
        <w:jc w:val="both"/>
        <w:rPr>
          <w:rFonts w:ascii="Tahoma" w:hAnsi="Tahoma" w:cs="Tahoma"/>
          <w:sz w:val="20"/>
          <w:szCs w:val="20"/>
        </w:rPr>
      </w:pPr>
    </w:p>
    <w:p w:rsidR="004D1C39" w:rsidRPr="007C1F68" w:rsidRDefault="004D1C39" w:rsidP="004D1C39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 w:rsidRPr="007C1F68">
        <w:rPr>
          <w:rFonts w:ascii="Tahoma" w:hAnsi="Tahoma" w:cs="Tahoma"/>
          <w:sz w:val="20"/>
          <w:szCs w:val="20"/>
          <w:lang w:val="sr-Cyrl-CS"/>
        </w:rPr>
        <w:t xml:space="preserve">На основу члана </w:t>
      </w:r>
      <w:r>
        <w:rPr>
          <w:rFonts w:ascii="Tahoma" w:hAnsi="Tahoma" w:cs="Tahoma"/>
          <w:sz w:val="20"/>
          <w:szCs w:val="20"/>
          <w:lang w:val="sr-Cyrl-CS"/>
        </w:rPr>
        <w:t>41. и члана 42</w:t>
      </w:r>
      <w:r w:rsidRPr="007C1F68">
        <w:rPr>
          <w:rFonts w:ascii="Tahoma" w:hAnsi="Tahoma" w:cs="Tahoma"/>
          <w:sz w:val="20"/>
          <w:szCs w:val="20"/>
          <w:lang w:val="sr-Cyrl-CS"/>
        </w:rPr>
        <w:t>.</w:t>
      </w:r>
      <w:r>
        <w:rPr>
          <w:rFonts w:ascii="Tahoma" w:hAnsi="Tahoma" w:cs="Tahoma"/>
          <w:sz w:val="20"/>
          <w:szCs w:val="20"/>
          <w:lang w:val="sr-Cyrl-CS"/>
        </w:rPr>
        <w:t xml:space="preserve"> став 1, 2, 5. и 6.</w:t>
      </w:r>
      <w:r w:rsidRPr="007C1F68">
        <w:rPr>
          <w:rFonts w:ascii="Tahoma" w:hAnsi="Tahoma" w:cs="Tahoma"/>
          <w:sz w:val="20"/>
          <w:szCs w:val="20"/>
          <w:lang w:val="sr-Cyrl-CS"/>
        </w:rPr>
        <w:t xml:space="preserve"> Закона о култури („Службени гласник РС“, број 72/09</w:t>
      </w:r>
      <w:r>
        <w:rPr>
          <w:rFonts w:ascii="Tahoma" w:hAnsi="Tahoma" w:cs="Tahoma"/>
          <w:sz w:val="20"/>
          <w:szCs w:val="20"/>
          <w:lang w:val="sr-Cyrl-CS"/>
        </w:rPr>
        <w:t>, 13/16 и 30/16-испр.</w:t>
      </w:r>
      <w:r w:rsidRPr="007C1F68">
        <w:rPr>
          <w:rFonts w:ascii="Tahoma" w:hAnsi="Tahoma" w:cs="Tahoma"/>
          <w:sz w:val="20"/>
          <w:szCs w:val="20"/>
          <w:lang w:val="sr-Cyrl-CS"/>
        </w:rPr>
        <w:t>), члана 32. став 1. тачка 9. и члана 66. став 3. Закона о локалној самоуправи („Службени гласник РС“, број 129/07</w:t>
      </w:r>
      <w:r>
        <w:rPr>
          <w:rFonts w:ascii="Tahoma" w:hAnsi="Tahoma" w:cs="Tahoma"/>
          <w:sz w:val="20"/>
          <w:szCs w:val="20"/>
          <w:lang w:val="sr-Cyrl-CS"/>
        </w:rPr>
        <w:t xml:space="preserve"> и 83/14-др.закон</w:t>
      </w:r>
      <w:r w:rsidRPr="007C1F68">
        <w:rPr>
          <w:rFonts w:ascii="Tahoma" w:hAnsi="Tahoma" w:cs="Tahoma"/>
          <w:sz w:val="20"/>
          <w:szCs w:val="20"/>
          <w:lang w:val="sr-Cyrl-CS"/>
        </w:rPr>
        <w:t>), члана 8.</w:t>
      </w:r>
      <w:r>
        <w:rPr>
          <w:rFonts w:ascii="Tahoma" w:hAnsi="Tahoma" w:cs="Tahoma"/>
          <w:sz w:val="20"/>
          <w:szCs w:val="20"/>
          <w:lang w:val="sr-Cyrl-CS"/>
        </w:rPr>
        <w:t xml:space="preserve"> став 1, 2, 4, 5, 6, 7. и 8. </w:t>
      </w:r>
      <w:r w:rsidRPr="007C1F68">
        <w:rPr>
          <w:rFonts w:ascii="Tahoma" w:hAnsi="Tahoma" w:cs="Tahoma"/>
          <w:sz w:val="20"/>
          <w:szCs w:val="20"/>
          <w:lang w:val="sr-Cyrl-CS"/>
        </w:rPr>
        <w:t xml:space="preserve"> Одлуке о оснивању Јавне установе- Народни музеј </w:t>
      </w:r>
      <w:r>
        <w:rPr>
          <w:rFonts w:ascii="Tahoma" w:hAnsi="Tahoma" w:cs="Tahoma"/>
          <w:sz w:val="20"/>
          <w:szCs w:val="20"/>
          <w:lang w:val="sr-Cyrl-CS"/>
        </w:rPr>
        <w:t xml:space="preserve"> у Врању</w:t>
      </w:r>
      <w:r w:rsidRPr="007C1F68">
        <w:rPr>
          <w:rFonts w:ascii="Tahoma" w:hAnsi="Tahoma" w:cs="Tahoma"/>
          <w:sz w:val="20"/>
          <w:szCs w:val="20"/>
          <w:lang w:val="sr-Cyrl-CS"/>
        </w:rPr>
        <w:t xml:space="preserve"> („Службени гласник града Врања“, број 23/11</w:t>
      </w:r>
      <w:r>
        <w:rPr>
          <w:rFonts w:ascii="Tahoma" w:hAnsi="Tahoma" w:cs="Tahoma"/>
          <w:sz w:val="20"/>
          <w:szCs w:val="20"/>
          <w:lang w:val="sr-Cyrl-CS"/>
        </w:rPr>
        <w:t>-пречишћен текст) и члана 32. став 1. тачка 10</w:t>
      </w:r>
      <w:r>
        <w:rPr>
          <w:rFonts w:ascii="Tahoma" w:hAnsi="Tahoma" w:cs="Tahoma"/>
          <w:sz w:val="20"/>
          <w:szCs w:val="20"/>
        </w:rPr>
        <w:t>)</w:t>
      </w:r>
      <w:r w:rsidRPr="007C1F68">
        <w:rPr>
          <w:rFonts w:ascii="Tahoma" w:hAnsi="Tahoma" w:cs="Tahoma"/>
          <w:sz w:val="20"/>
          <w:szCs w:val="20"/>
          <w:lang w:val="sr-Cyrl-CS"/>
        </w:rPr>
        <w:t xml:space="preserve"> Статута града Врања („Службени гласник града Врања“</w:t>
      </w:r>
      <w:r>
        <w:rPr>
          <w:rFonts w:ascii="Tahoma" w:hAnsi="Tahoma" w:cs="Tahoma"/>
          <w:sz w:val="20"/>
          <w:szCs w:val="20"/>
          <w:lang w:val="sr-Cyrl-CS"/>
        </w:rPr>
        <w:t>, број 18/15-пречишћен текст и 1/16</w:t>
      </w:r>
      <w:r w:rsidRPr="007C1F68">
        <w:rPr>
          <w:rFonts w:ascii="Tahoma" w:hAnsi="Tahoma" w:cs="Tahoma"/>
          <w:sz w:val="20"/>
          <w:szCs w:val="20"/>
          <w:lang w:val="sr-Cyrl-CS"/>
        </w:rPr>
        <w:t xml:space="preserve">), Скупштина града Врања, на седници одржаној </w:t>
      </w:r>
      <w:r w:rsidR="00191509">
        <w:rPr>
          <w:rFonts w:ascii="Tahoma" w:hAnsi="Tahoma" w:cs="Tahoma"/>
          <w:sz w:val="20"/>
          <w:szCs w:val="20"/>
          <w:lang w:val="sr-Cyrl-CS"/>
        </w:rPr>
        <w:t>25.11.</w:t>
      </w:r>
      <w:r>
        <w:rPr>
          <w:rFonts w:ascii="Tahoma" w:hAnsi="Tahoma" w:cs="Tahoma"/>
          <w:sz w:val="20"/>
          <w:szCs w:val="20"/>
          <w:lang w:val="sr-Cyrl-CS"/>
        </w:rPr>
        <w:t>2016</w:t>
      </w:r>
      <w:r w:rsidRPr="007C1F68">
        <w:rPr>
          <w:rFonts w:ascii="Tahoma" w:hAnsi="Tahoma" w:cs="Tahoma"/>
          <w:sz w:val="20"/>
          <w:szCs w:val="20"/>
          <w:lang w:val="sr-Cyrl-CS"/>
        </w:rPr>
        <w:t xml:space="preserve">. године, донела је </w:t>
      </w:r>
    </w:p>
    <w:p w:rsidR="004D1C39" w:rsidRPr="0076007B" w:rsidRDefault="004D1C39" w:rsidP="004D1C3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4D1C39" w:rsidRDefault="004D1C39" w:rsidP="004D1C39">
      <w:pPr>
        <w:jc w:val="both"/>
        <w:rPr>
          <w:rFonts w:ascii="Tahoma" w:hAnsi="Tahoma" w:cs="Tahoma"/>
          <w:b/>
          <w:sz w:val="20"/>
          <w:szCs w:val="20"/>
        </w:rPr>
      </w:pPr>
    </w:p>
    <w:p w:rsidR="00F2304A" w:rsidRPr="00F2304A" w:rsidRDefault="00F2304A" w:rsidP="004D1C39">
      <w:pPr>
        <w:jc w:val="both"/>
        <w:rPr>
          <w:rFonts w:ascii="Tahoma" w:hAnsi="Tahoma" w:cs="Tahoma"/>
          <w:b/>
          <w:sz w:val="20"/>
          <w:szCs w:val="20"/>
        </w:rPr>
      </w:pPr>
    </w:p>
    <w:p w:rsidR="004D1C39" w:rsidRPr="0076007B" w:rsidRDefault="004D1C39" w:rsidP="004D1C3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 w:rsidRPr="0076007B">
        <w:rPr>
          <w:rFonts w:ascii="Tahoma" w:hAnsi="Tahoma" w:cs="Tahoma"/>
          <w:b/>
          <w:sz w:val="20"/>
          <w:szCs w:val="20"/>
          <w:lang w:val="sr-Cyrl-CS"/>
        </w:rPr>
        <w:t xml:space="preserve">Р Е  Ш Е Њ Е </w:t>
      </w:r>
    </w:p>
    <w:p w:rsidR="004D1C39" w:rsidRPr="0076007B" w:rsidRDefault="004D1C39" w:rsidP="004D1C3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 w:rsidRPr="0076007B">
        <w:rPr>
          <w:rFonts w:ascii="Tahoma" w:hAnsi="Tahoma" w:cs="Tahoma"/>
          <w:b/>
          <w:sz w:val="20"/>
          <w:szCs w:val="20"/>
          <w:lang w:val="sr-Cyrl-CS"/>
        </w:rPr>
        <w:t xml:space="preserve">О </w:t>
      </w:r>
      <w:r w:rsidR="00E470BB">
        <w:rPr>
          <w:rFonts w:ascii="Tahoma" w:hAnsi="Tahoma" w:cs="Tahoma"/>
          <w:b/>
          <w:sz w:val="20"/>
          <w:szCs w:val="20"/>
          <w:lang w:val="sr-Cyrl-CS"/>
        </w:rPr>
        <w:t xml:space="preserve">ИЗМЕНИ РЕШЕЊА О </w:t>
      </w:r>
      <w:r w:rsidRPr="0076007B">
        <w:rPr>
          <w:rFonts w:ascii="Tahoma" w:hAnsi="Tahoma" w:cs="Tahoma"/>
          <w:b/>
          <w:sz w:val="20"/>
          <w:szCs w:val="20"/>
          <w:lang w:val="sr-Cyrl-CS"/>
        </w:rPr>
        <w:t xml:space="preserve">ИМЕНОВАЊУ ПРЕДСЕДНИКА И ЧЛАНОВА </w:t>
      </w:r>
    </w:p>
    <w:p w:rsidR="004D1C39" w:rsidRPr="0076007B" w:rsidRDefault="004D1C39" w:rsidP="004D1C3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 w:rsidRPr="0076007B">
        <w:rPr>
          <w:rFonts w:ascii="Tahoma" w:hAnsi="Tahoma" w:cs="Tahoma"/>
          <w:b/>
          <w:sz w:val="20"/>
          <w:szCs w:val="20"/>
          <w:lang w:val="sr-Cyrl-CS"/>
        </w:rPr>
        <w:t>УПРАВНОГ ОДБОРА  ЈАВНЕ УСТАНОВЕ- НАРОДНИ МУЗЕЈ У ВРАЊУ</w:t>
      </w:r>
    </w:p>
    <w:p w:rsidR="004D1C39" w:rsidRDefault="004D1C39" w:rsidP="004D1C3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191509" w:rsidRPr="0076007B" w:rsidRDefault="00191509" w:rsidP="004D1C3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4D1C39" w:rsidRPr="0076007B" w:rsidRDefault="004D1C39" w:rsidP="004D1C39">
      <w:pPr>
        <w:jc w:val="center"/>
        <w:rPr>
          <w:rFonts w:ascii="Tahoma" w:hAnsi="Tahoma" w:cs="Tahoma"/>
          <w:b/>
          <w:sz w:val="20"/>
          <w:szCs w:val="20"/>
          <w:lang w:val="sr-Latn-CS"/>
        </w:rPr>
      </w:pPr>
      <w:r w:rsidRPr="0076007B">
        <w:rPr>
          <w:rFonts w:ascii="Tahoma" w:hAnsi="Tahoma" w:cs="Tahoma"/>
          <w:b/>
          <w:sz w:val="20"/>
          <w:szCs w:val="20"/>
          <w:lang w:val="sr-Latn-CS"/>
        </w:rPr>
        <w:t>I</w:t>
      </w:r>
    </w:p>
    <w:p w:rsidR="004D1C39" w:rsidRPr="00257C99" w:rsidRDefault="002975DE" w:rsidP="004D1C3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о именовању председника и чланова Управног одбора Јавне установе-Народни музеј у Врању („Службени гласник града Врања“, број</w:t>
      </w:r>
      <w:r w:rsidR="00257C99">
        <w:rPr>
          <w:rFonts w:ascii="Tahoma" w:hAnsi="Tahoma" w:cs="Tahoma"/>
          <w:sz w:val="20"/>
          <w:szCs w:val="20"/>
          <w:lang w:val="sr-Cyrl-CS"/>
        </w:rPr>
        <w:t xml:space="preserve"> 24/16</w:t>
      </w:r>
      <w:r w:rsidR="00B35149">
        <w:rPr>
          <w:rFonts w:ascii="Tahoma" w:hAnsi="Tahoma" w:cs="Tahoma"/>
          <w:sz w:val="20"/>
          <w:szCs w:val="20"/>
          <w:lang w:val="sr-Cyrl-CS"/>
        </w:rPr>
        <w:t>)</w:t>
      </w:r>
      <w:r w:rsidR="00257C99">
        <w:rPr>
          <w:rFonts w:ascii="Tahoma" w:hAnsi="Tahoma" w:cs="Tahoma"/>
          <w:sz w:val="20"/>
          <w:szCs w:val="20"/>
          <w:lang w:val="sr-Cyrl-CS"/>
        </w:rPr>
        <w:t>, у члану I</w:t>
      </w:r>
      <w:r w:rsidR="00257C99">
        <w:rPr>
          <w:rFonts w:ascii="Tahoma" w:hAnsi="Tahoma" w:cs="Tahoma"/>
          <w:sz w:val="20"/>
          <w:szCs w:val="20"/>
        </w:rPr>
        <w:t>, у одељку „Председник:“ мења се и гласи:</w:t>
      </w:r>
    </w:p>
    <w:p w:rsidR="004D1C39" w:rsidRPr="0076007B" w:rsidRDefault="004D1C39" w:rsidP="004D1C3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4D1C39" w:rsidRDefault="004D1C39" w:rsidP="004D1C39">
      <w:pPr>
        <w:jc w:val="both"/>
        <w:rPr>
          <w:rFonts w:ascii="Tahoma" w:hAnsi="Tahoma" w:cs="Tahoma"/>
          <w:sz w:val="20"/>
          <w:szCs w:val="20"/>
          <w:lang w:val="sr-Cyrl-CS"/>
        </w:rPr>
      </w:pPr>
      <w:r w:rsidRPr="0076007B">
        <w:rPr>
          <w:rFonts w:ascii="Tahoma" w:hAnsi="Tahoma" w:cs="Tahoma"/>
          <w:b/>
          <w:sz w:val="20"/>
          <w:szCs w:val="20"/>
          <w:lang w:val="sr-Cyrl-CS"/>
        </w:rPr>
        <w:tab/>
      </w:r>
      <w:r w:rsidR="00257C99">
        <w:rPr>
          <w:rFonts w:ascii="Tahoma" w:hAnsi="Tahoma" w:cs="Tahoma"/>
          <w:b/>
          <w:sz w:val="20"/>
          <w:szCs w:val="20"/>
          <w:lang w:val="sr-Cyrl-CS"/>
        </w:rPr>
        <w:t>„</w:t>
      </w:r>
      <w:r w:rsidRPr="00257C99">
        <w:rPr>
          <w:rFonts w:ascii="Tahoma" w:hAnsi="Tahoma" w:cs="Tahoma"/>
          <w:sz w:val="20"/>
          <w:szCs w:val="20"/>
          <w:lang w:val="sr-Cyrl-CS"/>
        </w:rPr>
        <w:t>Председник:</w:t>
      </w:r>
    </w:p>
    <w:p w:rsidR="00A00995" w:rsidRPr="00257C99" w:rsidRDefault="00A00995" w:rsidP="004D1C39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Татјана Николић из Врања, ул. Блаже Јовановића 32/а, представник Оснивача“.</w:t>
      </w:r>
      <w:bookmarkStart w:id="0" w:name="_GoBack"/>
      <w:bookmarkEnd w:id="0"/>
    </w:p>
    <w:p w:rsidR="004D1C39" w:rsidRPr="00257C99" w:rsidRDefault="004D1C39" w:rsidP="00257C99">
      <w:pPr>
        <w:jc w:val="both"/>
        <w:rPr>
          <w:rFonts w:ascii="Tahoma" w:hAnsi="Tahoma" w:cs="Tahoma"/>
          <w:sz w:val="20"/>
          <w:szCs w:val="20"/>
          <w:lang w:val="sr-Cyrl-CS"/>
        </w:rPr>
      </w:pPr>
      <w:r w:rsidRPr="00257C99">
        <w:rPr>
          <w:rFonts w:ascii="Tahoma" w:hAnsi="Tahoma" w:cs="Tahoma"/>
          <w:sz w:val="20"/>
          <w:szCs w:val="20"/>
          <w:lang w:val="sr-Cyrl-CS"/>
        </w:rPr>
        <w:tab/>
      </w:r>
    </w:p>
    <w:p w:rsidR="004D1C39" w:rsidRPr="00AF7D5E" w:rsidRDefault="004D1C39" w:rsidP="004D1C39">
      <w:pPr>
        <w:ind w:left="108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4D1C39" w:rsidRDefault="004D1C39" w:rsidP="004D1C39">
      <w:pPr>
        <w:jc w:val="center"/>
        <w:rPr>
          <w:rFonts w:ascii="Tahoma" w:hAnsi="Tahoma" w:cs="Tahoma"/>
          <w:b/>
          <w:sz w:val="20"/>
          <w:szCs w:val="20"/>
        </w:rPr>
      </w:pPr>
      <w:r w:rsidRPr="0076007B">
        <w:rPr>
          <w:rFonts w:ascii="Tahoma" w:hAnsi="Tahoma" w:cs="Tahoma"/>
          <w:b/>
          <w:sz w:val="20"/>
          <w:szCs w:val="20"/>
          <w:lang w:val="sr-Latn-CS"/>
        </w:rPr>
        <w:t>II</w:t>
      </w:r>
    </w:p>
    <w:p w:rsidR="006E5C66" w:rsidRDefault="006E5C66" w:rsidP="006E5C66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</w:rPr>
        <w:tab/>
      </w:r>
      <w:r w:rsidRPr="006E5C66">
        <w:rPr>
          <w:rFonts w:ascii="Tahoma" w:hAnsi="Tahoma" w:cs="Tahoma"/>
          <w:sz w:val="20"/>
          <w:szCs w:val="20"/>
        </w:rPr>
        <w:t>Мандат новименованог председника траје до истека мандата Управног одбора Јавне установе-Народни музеј у Врању,</w:t>
      </w:r>
      <w:r>
        <w:rPr>
          <w:rFonts w:ascii="Tahoma" w:hAnsi="Tahoma" w:cs="Tahoma"/>
          <w:sz w:val="20"/>
          <w:szCs w:val="20"/>
        </w:rPr>
        <w:t xml:space="preserve"> који је именован Решењем Скупштине Града, број:</w:t>
      </w:r>
      <w:r w:rsidRPr="006E5C66">
        <w:rPr>
          <w:rFonts w:ascii="Tahoma" w:hAnsi="Tahoma" w:cs="Tahoma"/>
          <w:sz w:val="20"/>
          <w:szCs w:val="20"/>
          <w:lang w:val="sr-Cyrl-CS"/>
        </w:rPr>
        <w:t>02-179/2016-13</w:t>
      </w:r>
      <w:r>
        <w:rPr>
          <w:rFonts w:ascii="Tahoma" w:hAnsi="Tahoma" w:cs="Tahoma"/>
          <w:sz w:val="20"/>
          <w:szCs w:val="20"/>
          <w:lang w:val="sr-Cyrl-CS"/>
        </w:rPr>
        <w:t xml:space="preserve"> од 21.07.2016.године („Службени гласник града Врања“, број 24/16).</w:t>
      </w:r>
    </w:p>
    <w:p w:rsidR="006E5C66" w:rsidRDefault="006E5C66" w:rsidP="006E5C66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6E5C66" w:rsidRPr="006E5C66" w:rsidRDefault="006E5C66" w:rsidP="006E5C66">
      <w:pPr>
        <w:jc w:val="center"/>
        <w:rPr>
          <w:rFonts w:ascii="Tahoma" w:hAnsi="Tahoma" w:cs="Tahoma"/>
          <w:b/>
          <w:sz w:val="20"/>
          <w:szCs w:val="20"/>
        </w:rPr>
      </w:pPr>
      <w:r w:rsidRPr="0076007B">
        <w:rPr>
          <w:rFonts w:ascii="Tahoma" w:hAnsi="Tahoma" w:cs="Tahoma"/>
          <w:b/>
          <w:sz w:val="20"/>
          <w:szCs w:val="20"/>
          <w:lang w:val="sr-Latn-CS"/>
        </w:rPr>
        <w:t>III</w:t>
      </w:r>
    </w:p>
    <w:p w:rsidR="004D1C39" w:rsidRPr="00AE3174" w:rsidRDefault="004D1C39" w:rsidP="004D1C39">
      <w:pPr>
        <w:jc w:val="both"/>
        <w:rPr>
          <w:rFonts w:ascii="Tahoma" w:hAnsi="Tahoma" w:cs="Tahoma"/>
          <w:sz w:val="20"/>
          <w:szCs w:val="20"/>
          <w:lang w:val="sr-Cyrl-CS"/>
        </w:rPr>
      </w:pPr>
      <w:r w:rsidRPr="00AE3174">
        <w:rPr>
          <w:rFonts w:ascii="Tahoma" w:hAnsi="Tahoma" w:cs="Tahoma"/>
          <w:sz w:val="20"/>
          <w:szCs w:val="20"/>
          <w:lang w:val="sr-Cyrl-CS"/>
        </w:rPr>
        <w:tab/>
        <w:t>Решење  ступа на снагу даном доношења.</w:t>
      </w:r>
    </w:p>
    <w:p w:rsidR="004D1C39" w:rsidRPr="0076007B" w:rsidRDefault="004D1C39" w:rsidP="004D1C3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4D1C39" w:rsidRPr="0076007B" w:rsidRDefault="006E5C66" w:rsidP="004D1C39">
      <w:pPr>
        <w:jc w:val="center"/>
        <w:rPr>
          <w:rFonts w:ascii="Tahoma" w:hAnsi="Tahoma" w:cs="Tahoma"/>
          <w:b/>
          <w:sz w:val="20"/>
          <w:szCs w:val="20"/>
          <w:lang w:val="sr-Latn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IV</w:t>
      </w:r>
    </w:p>
    <w:p w:rsidR="004D1C39" w:rsidRPr="00AE3174" w:rsidRDefault="004D1C39" w:rsidP="004D1C39">
      <w:pPr>
        <w:jc w:val="both"/>
        <w:rPr>
          <w:rFonts w:ascii="Tahoma" w:hAnsi="Tahoma" w:cs="Tahoma"/>
          <w:sz w:val="20"/>
          <w:szCs w:val="20"/>
          <w:lang w:val="sr-Cyrl-CS"/>
        </w:rPr>
      </w:pPr>
      <w:r w:rsidRPr="00AE3174">
        <w:rPr>
          <w:rFonts w:ascii="Tahoma" w:hAnsi="Tahoma" w:cs="Tahoma"/>
          <w:sz w:val="20"/>
          <w:szCs w:val="20"/>
          <w:lang w:val="sr-Cyrl-CS"/>
        </w:rPr>
        <w:tab/>
        <w:t>Решење  објавити у „Службеном гласнику  града Врања“.</w:t>
      </w:r>
    </w:p>
    <w:p w:rsidR="004D1C39" w:rsidRPr="0076007B" w:rsidRDefault="004D1C39" w:rsidP="004D1C39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4D1C39" w:rsidRPr="0076007B" w:rsidRDefault="004D1C39" w:rsidP="004D1C3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4D1C39" w:rsidRDefault="004D1C39" w:rsidP="004D1C3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4D1C39" w:rsidRPr="007C1F68" w:rsidRDefault="004D1C39" w:rsidP="004D1C3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 w:rsidRPr="007C1F68"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4D1C39" w:rsidRPr="007C1F68" w:rsidRDefault="00191509" w:rsidP="004D1C3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25.11.2016.године, број:02-302/2016-13</w:t>
      </w:r>
      <w:r w:rsidR="004D1C39" w:rsidRPr="007C1F68">
        <w:rPr>
          <w:rFonts w:ascii="Tahoma" w:hAnsi="Tahoma" w:cs="Tahoma"/>
          <w:b/>
          <w:sz w:val="20"/>
          <w:szCs w:val="20"/>
          <w:lang w:val="sr-Cyrl-CS"/>
        </w:rPr>
        <w:t>.</w:t>
      </w:r>
    </w:p>
    <w:p w:rsidR="004D1C39" w:rsidRPr="007C1F68" w:rsidRDefault="004D1C39" w:rsidP="004D1C3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4D1C39" w:rsidRDefault="004D1C39" w:rsidP="004D1C3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191509" w:rsidRPr="007C1F68" w:rsidRDefault="00191509" w:rsidP="004D1C3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4D1C39" w:rsidRPr="007C1F68" w:rsidRDefault="004D1C39" w:rsidP="004D1C3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4D1C39" w:rsidRPr="007C1F68" w:rsidRDefault="00C51A67" w:rsidP="004D1C3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</w:t>
      </w:r>
      <w:r w:rsidR="004D1C39" w:rsidRPr="007C1F68">
        <w:rPr>
          <w:rFonts w:ascii="Tahoma" w:hAnsi="Tahoma" w:cs="Tahoma"/>
          <w:b/>
          <w:sz w:val="20"/>
          <w:szCs w:val="20"/>
          <w:lang w:val="sr-Cyrl-CS"/>
        </w:rPr>
        <w:t>ПРЕДСЕДНИК СКУПШТИНЕ</w:t>
      </w:r>
    </w:p>
    <w:p w:rsidR="00191509" w:rsidRDefault="00C51A67" w:rsidP="0019150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</w:t>
      </w:r>
      <w:r w:rsidR="00191509">
        <w:rPr>
          <w:rFonts w:ascii="Tahoma" w:hAnsi="Tahoma" w:cs="Tahoma"/>
          <w:b/>
          <w:sz w:val="20"/>
          <w:szCs w:val="20"/>
        </w:rPr>
        <w:t xml:space="preserve">                            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4D1C39" w:rsidRPr="007C1F68">
        <w:rPr>
          <w:rFonts w:ascii="Tahoma" w:hAnsi="Tahoma" w:cs="Tahoma"/>
          <w:b/>
          <w:sz w:val="20"/>
          <w:szCs w:val="20"/>
          <w:lang w:val="sr-Cyrl-CS"/>
        </w:rPr>
        <w:t>Дејан Тричковић</w:t>
      </w:r>
      <w:r w:rsidR="004D1C39">
        <w:rPr>
          <w:rFonts w:ascii="Tahoma" w:hAnsi="Tahoma" w:cs="Tahoma"/>
          <w:b/>
          <w:sz w:val="20"/>
          <w:szCs w:val="20"/>
          <w:lang w:val="sr-Cyrl-CS"/>
        </w:rPr>
        <w:t xml:space="preserve">, </w:t>
      </w:r>
      <w:proofErr w:type="spellStart"/>
      <w:r w:rsidR="004D1C39">
        <w:rPr>
          <w:rFonts w:ascii="Tahoma" w:hAnsi="Tahoma" w:cs="Tahoma"/>
          <w:b/>
          <w:sz w:val="20"/>
          <w:szCs w:val="20"/>
        </w:rPr>
        <w:t>спец.двм</w:t>
      </w:r>
      <w:r w:rsidR="00191509">
        <w:rPr>
          <w:rFonts w:ascii="Tahoma" w:hAnsi="Tahoma" w:cs="Tahoma"/>
          <w:b/>
          <w:sz w:val="20"/>
          <w:szCs w:val="20"/>
        </w:rPr>
        <w:t>,с.р</w:t>
      </w:r>
      <w:proofErr w:type="spellEnd"/>
      <w:r w:rsidR="00191509">
        <w:rPr>
          <w:rFonts w:ascii="Tahoma" w:hAnsi="Tahoma" w:cs="Tahoma"/>
          <w:b/>
          <w:sz w:val="20"/>
          <w:szCs w:val="20"/>
        </w:rPr>
        <w:t>.</w:t>
      </w:r>
    </w:p>
    <w:p w:rsidR="00191509" w:rsidRDefault="00191509" w:rsidP="00191509">
      <w:pPr>
        <w:jc w:val="both"/>
        <w:rPr>
          <w:rFonts w:ascii="Tahoma" w:hAnsi="Tahoma" w:cs="Tahoma"/>
          <w:b/>
          <w:sz w:val="20"/>
          <w:szCs w:val="20"/>
        </w:rPr>
      </w:pPr>
    </w:p>
    <w:p w:rsidR="00191509" w:rsidRDefault="00191509" w:rsidP="00191509">
      <w:pPr>
        <w:jc w:val="both"/>
        <w:rPr>
          <w:rFonts w:ascii="Tahoma" w:hAnsi="Tahoma" w:cs="Tahoma"/>
          <w:b/>
          <w:sz w:val="20"/>
          <w:szCs w:val="20"/>
        </w:rPr>
      </w:pPr>
    </w:p>
    <w:p w:rsidR="00191509" w:rsidRDefault="00191509" w:rsidP="00191509">
      <w:pPr>
        <w:jc w:val="both"/>
        <w:rPr>
          <w:rFonts w:ascii="Tahoma" w:hAnsi="Tahoma" w:cs="Tahoma"/>
          <w:b/>
          <w:sz w:val="20"/>
          <w:szCs w:val="20"/>
        </w:rPr>
      </w:pPr>
    </w:p>
    <w:p w:rsidR="00191509" w:rsidRDefault="00191509" w:rsidP="0019150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ТАЧНОСТ ПРЕПИСА ОВЕРАВА:                                     СЕКРЕТАР СКУПШТИНЕ</w:t>
      </w:r>
    </w:p>
    <w:p w:rsidR="00191509" w:rsidRPr="00664366" w:rsidRDefault="00191509" w:rsidP="00191509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Марко Тричковић</w:t>
      </w:r>
    </w:p>
    <w:p w:rsidR="00191509" w:rsidRDefault="00191509" w:rsidP="00191509">
      <w:pPr>
        <w:jc w:val="both"/>
        <w:rPr>
          <w:rFonts w:ascii="Tahoma" w:hAnsi="Tahoma" w:cs="Tahoma"/>
          <w:b/>
          <w:sz w:val="20"/>
          <w:szCs w:val="20"/>
        </w:rPr>
      </w:pPr>
    </w:p>
    <w:p w:rsidR="004D1C39" w:rsidRDefault="004D1C39" w:rsidP="004D1C39">
      <w:pPr>
        <w:jc w:val="both"/>
        <w:rPr>
          <w:rFonts w:ascii="Tahoma" w:hAnsi="Tahoma" w:cs="Tahoma"/>
          <w:b/>
          <w:sz w:val="20"/>
          <w:szCs w:val="20"/>
        </w:rPr>
      </w:pPr>
    </w:p>
    <w:p w:rsidR="004D1C39" w:rsidRDefault="004D1C39" w:rsidP="004D1C39">
      <w:pPr>
        <w:jc w:val="both"/>
        <w:rPr>
          <w:rFonts w:ascii="Tahoma" w:hAnsi="Tahoma" w:cs="Tahoma"/>
          <w:b/>
          <w:sz w:val="20"/>
          <w:szCs w:val="20"/>
        </w:rPr>
      </w:pPr>
    </w:p>
    <w:p w:rsidR="00F46189" w:rsidRDefault="00F46189" w:rsidP="00F46189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46189" w:rsidRDefault="00F46189" w:rsidP="00F46189">
      <w:pPr>
        <w:jc w:val="both"/>
        <w:rPr>
          <w:rFonts w:ascii="Tahoma" w:hAnsi="Tahoma" w:cs="Tahoma"/>
          <w:b/>
          <w:sz w:val="20"/>
          <w:szCs w:val="20"/>
        </w:rPr>
      </w:pPr>
    </w:p>
    <w:p w:rsidR="00C51A67" w:rsidRDefault="00C51A67" w:rsidP="00F46189">
      <w:pPr>
        <w:jc w:val="both"/>
        <w:rPr>
          <w:rFonts w:ascii="Tahoma" w:hAnsi="Tahoma" w:cs="Tahoma"/>
          <w:b/>
          <w:sz w:val="20"/>
          <w:szCs w:val="20"/>
        </w:rPr>
      </w:pPr>
    </w:p>
    <w:p w:rsidR="00C51A67" w:rsidRDefault="00C51A67" w:rsidP="00F46189">
      <w:pPr>
        <w:jc w:val="both"/>
        <w:rPr>
          <w:rFonts w:ascii="Tahoma" w:hAnsi="Tahoma" w:cs="Tahoma"/>
          <w:b/>
          <w:sz w:val="20"/>
          <w:szCs w:val="20"/>
        </w:rPr>
      </w:pPr>
    </w:p>
    <w:p w:rsidR="00C51A67" w:rsidRDefault="00C51A67" w:rsidP="00F46189">
      <w:pPr>
        <w:jc w:val="both"/>
        <w:rPr>
          <w:rFonts w:ascii="Tahoma" w:hAnsi="Tahoma" w:cs="Tahoma"/>
          <w:b/>
          <w:sz w:val="20"/>
          <w:szCs w:val="20"/>
        </w:rPr>
      </w:pPr>
    </w:p>
    <w:p w:rsidR="00C51A67" w:rsidRDefault="00C51A67" w:rsidP="00F46189">
      <w:pPr>
        <w:jc w:val="both"/>
        <w:rPr>
          <w:rFonts w:ascii="Tahoma" w:hAnsi="Tahoma" w:cs="Tahoma"/>
          <w:b/>
          <w:sz w:val="20"/>
          <w:szCs w:val="20"/>
        </w:rPr>
      </w:pPr>
    </w:p>
    <w:p w:rsidR="00C51A67" w:rsidRDefault="00C51A67" w:rsidP="00F46189">
      <w:pPr>
        <w:jc w:val="both"/>
        <w:rPr>
          <w:rFonts w:ascii="Tahoma" w:hAnsi="Tahoma" w:cs="Tahoma"/>
          <w:b/>
          <w:sz w:val="20"/>
          <w:szCs w:val="20"/>
        </w:rPr>
      </w:pPr>
    </w:p>
    <w:p w:rsidR="00C51A67" w:rsidRDefault="00C51A67" w:rsidP="00F46189">
      <w:pPr>
        <w:jc w:val="both"/>
        <w:rPr>
          <w:rFonts w:ascii="Tahoma" w:hAnsi="Tahoma" w:cs="Tahoma"/>
          <w:b/>
          <w:sz w:val="20"/>
          <w:szCs w:val="20"/>
        </w:rPr>
      </w:pPr>
    </w:p>
    <w:p w:rsidR="00C51A67" w:rsidRDefault="00C51A67" w:rsidP="00F46189">
      <w:pPr>
        <w:jc w:val="both"/>
        <w:rPr>
          <w:rFonts w:ascii="Tahoma" w:hAnsi="Tahoma" w:cs="Tahoma"/>
          <w:b/>
          <w:sz w:val="20"/>
          <w:szCs w:val="20"/>
        </w:rPr>
      </w:pPr>
    </w:p>
    <w:p w:rsidR="00C51A67" w:rsidRDefault="00C51A67" w:rsidP="00F46189">
      <w:pPr>
        <w:jc w:val="both"/>
        <w:rPr>
          <w:rFonts w:ascii="Tahoma" w:hAnsi="Tahoma" w:cs="Tahoma"/>
          <w:b/>
          <w:sz w:val="20"/>
          <w:szCs w:val="20"/>
        </w:rPr>
      </w:pPr>
    </w:p>
    <w:p w:rsidR="00C51A67" w:rsidRDefault="00C51A67" w:rsidP="00F46189">
      <w:pPr>
        <w:jc w:val="both"/>
        <w:rPr>
          <w:rFonts w:ascii="Tahoma" w:hAnsi="Tahoma" w:cs="Tahoma"/>
          <w:b/>
          <w:sz w:val="20"/>
          <w:szCs w:val="20"/>
        </w:rPr>
      </w:pPr>
    </w:p>
    <w:p w:rsidR="00C51A67" w:rsidRDefault="00C51A67" w:rsidP="00F46189">
      <w:pPr>
        <w:jc w:val="both"/>
        <w:rPr>
          <w:rFonts w:ascii="Tahoma" w:hAnsi="Tahoma" w:cs="Tahoma"/>
          <w:b/>
          <w:sz w:val="20"/>
          <w:szCs w:val="20"/>
        </w:rPr>
      </w:pPr>
    </w:p>
    <w:p w:rsidR="00C51A67" w:rsidRDefault="00C51A67" w:rsidP="00F46189">
      <w:pPr>
        <w:jc w:val="both"/>
        <w:rPr>
          <w:rFonts w:ascii="Tahoma" w:hAnsi="Tahoma" w:cs="Tahoma"/>
          <w:b/>
          <w:sz w:val="20"/>
          <w:szCs w:val="20"/>
        </w:rPr>
      </w:pPr>
    </w:p>
    <w:p w:rsidR="00C51A67" w:rsidRDefault="00C51A67" w:rsidP="00F46189">
      <w:pPr>
        <w:jc w:val="both"/>
        <w:rPr>
          <w:rFonts w:ascii="Tahoma" w:hAnsi="Tahoma" w:cs="Tahoma"/>
          <w:b/>
          <w:sz w:val="20"/>
          <w:szCs w:val="20"/>
        </w:rPr>
      </w:pPr>
    </w:p>
    <w:p w:rsidR="00C51A67" w:rsidRDefault="00C51A67" w:rsidP="00F46189">
      <w:pPr>
        <w:jc w:val="both"/>
        <w:rPr>
          <w:rFonts w:ascii="Tahoma" w:hAnsi="Tahoma" w:cs="Tahoma"/>
          <w:b/>
          <w:sz w:val="20"/>
          <w:szCs w:val="20"/>
        </w:rPr>
      </w:pPr>
    </w:p>
    <w:p w:rsidR="00C51A67" w:rsidRDefault="00C51A67" w:rsidP="00F46189">
      <w:pPr>
        <w:jc w:val="both"/>
        <w:rPr>
          <w:rFonts w:ascii="Tahoma" w:hAnsi="Tahoma" w:cs="Tahoma"/>
          <w:b/>
          <w:sz w:val="20"/>
          <w:szCs w:val="20"/>
        </w:rPr>
      </w:pPr>
    </w:p>
    <w:p w:rsidR="00C51A67" w:rsidRDefault="00C51A67" w:rsidP="00F46189">
      <w:pPr>
        <w:jc w:val="both"/>
        <w:rPr>
          <w:rFonts w:ascii="Tahoma" w:hAnsi="Tahoma" w:cs="Tahoma"/>
          <w:b/>
          <w:sz w:val="20"/>
          <w:szCs w:val="20"/>
        </w:rPr>
      </w:pPr>
    </w:p>
    <w:p w:rsidR="00C51A67" w:rsidRDefault="00C51A67" w:rsidP="00F46189">
      <w:pPr>
        <w:jc w:val="both"/>
        <w:rPr>
          <w:rFonts w:ascii="Tahoma" w:hAnsi="Tahoma" w:cs="Tahoma"/>
          <w:b/>
          <w:sz w:val="20"/>
          <w:szCs w:val="20"/>
        </w:rPr>
      </w:pPr>
    </w:p>
    <w:p w:rsidR="00C51A67" w:rsidRDefault="00C51A67" w:rsidP="00F46189">
      <w:pPr>
        <w:jc w:val="both"/>
        <w:rPr>
          <w:rFonts w:ascii="Tahoma" w:hAnsi="Tahoma" w:cs="Tahoma"/>
          <w:b/>
          <w:sz w:val="20"/>
          <w:szCs w:val="20"/>
        </w:rPr>
      </w:pPr>
    </w:p>
    <w:p w:rsidR="00C51A67" w:rsidRPr="00C51A67" w:rsidRDefault="00C51A67" w:rsidP="00F46189">
      <w:pPr>
        <w:jc w:val="both"/>
        <w:rPr>
          <w:rFonts w:ascii="Tahoma" w:hAnsi="Tahoma" w:cs="Tahoma"/>
          <w:b/>
          <w:sz w:val="20"/>
          <w:szCs w:val="20"/>
        </w:rPr>
      </w:pPr>
    </w:p>
    <w:p w:rsidR="00F46189" w:rsidRDefault="00F46189" w:rsidP="00F4618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F46189" w:rsidRDefault="00F46189" w:rsidP="00F46189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F46189"/>
    <w:rsid w:val="00191509"/>
    <w:rsid w:val="002409BB"/>
    <w:rsid w:val="00257C99"/>
    <w:rsid w:val="0029298C"/>
    <w:rsid w:val="002975DE"/>
    <w:rsid w:val="002E3656"/>
    <w:rsid w:val="002F64E6"/>
    <w:rsid w:val="00397EB7"/>
    <w:rsid w:val="00437DD1"/>
    <w:rsid w:val="004D1C39"/>
    <w:rsid w:val="004F190E"/>
    <w:rsid w:val="00500BE6"/>
    <w:rsid w:val="005144B5"/>
    <w:rsid w:val="005777FC"/>
    <w:rsid w:val="0058310A"/>
    <w:rsid w:val="0064628E"/>
    <w:rsid w:val="00664366"/>
    <w:rsid w:val="00691482"/>
    <w:rsid w:val="006E5C66"/>
    <w:rsid w:val="00762C5E"/>
    <w:rsid w:val="0078302C"/>
    <w:rsid w:val="00815EAA"/>
    <w:rsid w:val="008A7DB9"/>
    <w:rsid w:val="00926D89"/>
    <w:rsid w:val="009454B5"/>
    <w:rsid w:val="00954F49"/>
    <w:rsid w:val="00A00995"/>
    <w:rsid w:val="00A130E1"/>
    <w:rsid w:val="00B35149"/>
    <w:rsid w:val="00B364BD"/>
    <w:rsid w:val="00B95997"/>
    <w:rsid w:val="00BB0461"/>
    <w:rsid w:val="00C51A67"/>
    <w:rsid w:val="00DE4A4A"/>
    <w:rsid w:val="00E46609"/>
    <w:rsid w:val="00E470BB"/>
    <w:rsid w:val="00F11CE3"/>
    <w:rsid w:val="00F2304A"/>
    <w:rsid w:val="00F46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189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26D89"/>
    <w:pPr>
      <w:spacing w:before="100" w:beforeAutospacing="1" w:after="100" w:afterAutospacing="1"/>
    </w:pPr>
  </w:style>
  <w:style w:type="paragraph" w:customStyle="1" w:styleId="Normal1">
    <w:name w:val="Normal1"/>
    <w:basedOn w:val="Normal"/>
    <w:rsid w:val="00926D8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0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23</cp:revision>
  <cp:lastPrinted>2016-11-28T07:08:00Z</cp:lastPrinted>
  <dcterms:created xsi:type="dcterms:W3CDTF">2016-10-06T12:06:00Z</dcterms:created>
  <dcterms:modified xsi:type="dcterms:W3CDTF">2016-11-29T13:48:00Z</dcterms:modified>
</cp:coreProperties>
</file>